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40" w:line="290"/>
      </w:pPr>
      <w:r>
        <w:rPr>
          <w:rFonts w:ascii="Arial" w:cs="Arial" w:eastAsia="Arial" w:hAnsi="Arial"/>
          <w:color w:val="1D1A17"/>
          <w:sz w:val="21"/>
          <w:szCs w:val="21"/>
          <w:highlight w:val="yellow"/>
        </w:rPr>
        <w:t xml:space="preserve">[School name]</w:t>
      </w:r>
      <w:r>
        <w:rPr>
          <w:rFonts w:ascii="Arial" w:cs="Arial" w:eastAsia="Arial" w:hAnsi="Arial"/>
          <w:color w:val="1D1A17"/>
          <w:sz w:val="21"/>
          <w:szCs w:val="21"/>
        </w:rPr>
        <w:br/>
        <w:t xml:space="preserve"/>
      </w:r>
      <w:r>
        <w:rPr>
          <w:rFonts w:ascii="Arial" w:cs="Arial" w:eastAsia="Arial" w:hAnsi="Arial"/>
          <w:color w:val="1D1A17"/>
          <w:sz w:val="21"/>
          <w:szCs w:val="21"/>
          <w:highlight w:val="yellow"/>
        </w:rPr>
        <w:t xml:space="preserve">[Address]</w:t>
      </w:r>
      <w:r>
        <w:rPr>
          <w:rFonts w:ascii="Arial" w:cs="Arial" w:eastAsia="Arial" w:hAnsi="Arial"/>
          <w:color w:val="1D1A17"/>
          <w:sz w:val="21"/>
          <w:szCs w:val="21"/>
        </w:rPr>
        <w:br/>
        <w:t xml:space="preserve"/>
      </w:r>
      <w:r>
        <w:rPr>
          <w:rFonts w:ascii="Arial" w:cs="Arial" w:eastAsia="Arial" w:hAnsi="Arial"/>
          <w:color w:val="1D1A17"/>
          <w:sz w:val="21"/>
          <w:szCs w:val="21"/>
          <w:highlight w:val="yellow"/>
        </w:rPr>
        <w:t xml:space="preserve">[Telephone · email]</w:t>
      </w:r>
      <w:r>
        <w:rPr>
          <w:rFonts w:ascii="Arial" w:cs="Arial" w:eastAsia="Arial" w:hAnsi="Arial"/>
          <w:color w:val="1D1A17"/>
          <w:sz w:val="21"/>
          <w:szCs w:val="21"/>
        </w:rPr>
        <w:br/>
        <w:t xml:space="preserve"/>
      </w:r>
      <w:r>
        <w:rPr>
          <w:rFonts w:ascii="Arial" w:cs="Arial" w:eastAsia="Arial" w:hAnsi="Arial"/>
          <w:color w:val="1D1A17"/>
          <w:sz w:val="21"/>
          <w:szCs w:val="21"/>
          <w:highlight w:val="yellow"/>
        </w:rPr>
        <w:t xml:space="preserve">[Date]</w:t>
      </w:r>
    </w:p>
    <w:p>
      <w:pPr>
        <w:spacing w:after="200"/>
      </w:pPr>
      <w:r>
        <w:rPr>
          <w:rFonts w:ascii="Georgia" w:cs="Georgia" w:eastAsia="Georgia" w:hAnsi="Georgia"/>
          <w:color w:val="1D1A17"/>
          <w:sz w:val="40"/>
          <w:szCs w:val="40"/>
        </w:rPr>
        <w:t xml:space="preserve">AI and your child</w:t>
      </w:r>
    </w:p>
    <w:p>
      <w:pPr>
        <w:spacing w:after="140" w:line="290"/>
      </w:pPr>
      <w:r>
        <w:rPr>
          <w:rFonts w:ascii="Arial" w:cs="Arial" w:eastAsia="Arial" w:hAnsi="Arial"/>
          <w:color w:val="1D1A17"/>
          <w:sz w:val="21"/>
          <w:szCs w:val="21"/>
        </w:rPr>
        <w:t xml:space="preserve">Dear parents and carers,</w:t>
      </w:r>
    </w:p>
    <w:p>
      <w:pPr>
        <w:spacing w:after="140" w:line="290"/>
      </w:pPr>
      <w:r>
        <w:rPr>
          <w:rFonts w:ascii="Arial" w:cs="Arial" w:eastAsia="Arial" w:hAnsi="Arial"/>
          <w:color w:val="1D1A17"/>
          <w:sz w:val="21"/>
          <w:szCs w:val="21"/>
        </w:rPr>
        <w:t xml:space="preserve">AI tools are now part of the software your child meets at school and at home. This letter sets out, in one page, what we allow, what we teach, and how you can help.</w:t>
      </w:r>
    </w:p>
    <w:p>
      <w:pPr>
        <w:keepNext/>
        <w:spacing w:after="120" w:before="320"/>
      </w:pPr>
      <w:r>
        <w:rPr>
          <w:rFonts w:ascii="Georgia" w:cs="Georgia" w:eastAsia="Georgia" w:hAnsi="Georgia"/>
          <w:color w:val="7A2E2A"/>
          <w:sz w:val="27"/>
          <w:szCs w:val="27"/>
        </w:rPr>
        <w:t xml:space="preserve">What we allow</w:t>
      </w:r>
    </w:p>
    <w:p>
      <w:pPr>
        <w:spacing w:after="140" w:line="290"/>
      </w:pPr>
      <w:r>
        <w:rPr>
          <w:rFonts w:ascii="Arial" w:cs="Arial" w:eastAsia="Arial" w:hAnsi="Arial"/>
          <w:color w:val="1D1A17"/>
          <w:sz w:val="21"/>
          <w:szCs w:val="21"/>
          <w:highlight w:val="yellow"/>
        </w:rPr>
        <w:t xml:space="preserve">[Adapt this paragraph to section 6 of your AI policy.]</w:t>
      </w:r>
      <w:r>
        <w:rPr>
          <w:rFonts w:ascii="Arial" w:cs="Arial" w:eastAsia="Arial" w:hAnsi="Arial"/>
          <w:color w:val="1D1A17"/>
          <w:sz w:val="21"/>
          <w:szCs w:val="21"/>
        </w:rPr>
        <w:t xml:space="preserve"> Staff use AI tools under strict rules, and a person checks everything before it is used. Pupils use AI only in planned, supervised lessons, through school systems.</w:t>
      </w:r>
    </w:p>
    <w:p>
      <w:pPr>
        <w:keepNext/>
        <w:spacing w:after="120" w:before="320"/>
      </w:pPr>
      <w:r>
        <w:rPr>
          <w:rFonts w:ascii="Georgia" w:cs="Georgia" w:eastAsia="Georgia" w:hAnsi="Georgia"/>
          <w:color w:val="7A2E2A"/>
          <w:sz w:val="27"/>
          <w:szCs w:val="27"/>
        </w:rPr>
        <w:t xml:space="preserve">What we teach</w:t>
      </w:r>
    </w:p>
    <w:p>
      <w:pPr>
        <w:spacing w:after="140" w:line="290"/>
      </w:pPr>
      <w:r>
        <w:rPr>
          <w:rFonts w:ascii="Arial" w:cs="Arial" w:eastAsia="Arial" w:hAnsi="Arial"/>
          <w:color w:val="1D1A17"/>
          <w:sz w:val="21"/>
          <w:szCs w:val="21"/>
        </w:rPr>
        <w:t xml:space="preserve">That AI sounds confident even when it is wrong, where the line is between help and cheating, and who to tell when something online goes wrong. </w:t>
      </w:r>
      <w:r>
        <w:rPr>
          <w:rFonts w:ascii="Arial" w:cs="Arial" w:eastAsia="Arial" w:hAnsi="Arial"/>
          <w:color w:val="1D1A17"/>
          <w:sz w:val="21"/>
          <w:szCs w:val="21"/>
          <w:highlight w:val="yellow"/>
        </w:rPr>
        <w:t xml:space="preserve">[For secondary pupils: relationships, sex and health education now covers how AI chatbots can create a false sense of friendship or give harmful advice, and how to spot deepfakes.]</w:t>
      </w:r>
    </w:p>
    <w:p>
      <w:pPr>
        <w:keepNext/>
        <w:spacing w:after="120" w:before="320"/>
      </w:pPr>
      <w:r>
        <w:rPr>
          <w:rFonts w:ascii="Georgia" w:cs="Georgia" w:eastAsia="Georgia" w:hAnsi="Georgia"/>
          <w:color w:val="7A2E2A"/>
          <w:sz w:val="27"/>
          <w:szCs w:val="27"/>
        </w:rPr>
        <w:t xml:space="preserve">What we ask of you at home</w:t>
      </w:r>
    </w:p>
    <w:p>
      <w:pPr>
        <w:spacing w:after="140" w:line="290"/>
      </w:pPr>
      <w:r>
        <w:rPr>
          <w:rFonts w:ascii="Arial" w:cs="Arial" w:eastAsia="Arial" w:hAnsi="Arial"/>
          <w:color w:val="1D1A17"/>
          <w:sz w:val="21"/>
          <w:szCs w:val="21"/>
        </w:rPr>
        <w:t xml:space="preserve">Most AI tools have age limits in their terms, often 13 or 18, and they mean it. Talk about what your child uses, and keep the "show me" conversation friendly.</w:t>
      </w:r>
    </w:p>
    <w:p>
      <w:pPr>
        <w:keepNext/>
        <w:spacing w:after="120" w:before="320"/>
      </w:pPr>
      <w:r>
        <w:rPr>
          <w:rFonts w:ascii="Georgia" w:cs="Georgia" w:eastAsia="Georgia" w:hAnsi="Georgia"/>
          <w:color w:val="7A2E2A"/>
          <w:sz w:val="27"/>
          <w:szCs w:val="27"/>
        </w:rPr>
        <w:t xml:space="preserve">What to watch for</w:t>
      </w:r>
    </w:p>
    <w:p>
      <w:pPr>
        <w:spacing w:after="140" w:line="290"/>
      </w:pPr>
      <w:r>
        <w:rPr>
          <w:rFonts w:ascii="Arial" w:cs="Arial" w:eastAsia="Arial" w:hAnsi="Arial"/>
          <w:color w:val="1D1A17"/>
          <w:sz w:val="21"/>
          <w:szCs w:val="21"/>
        </w:rPr>
        <w:t xml:space="preserve">Fake or altered images, chatbots that present themselves as friends, and homework that arrives suspiciously polished.</w:t>
      </w:r>
    </w:p>
    <w:p>
      <w:pPr>
        <w:keepNext/>
        <w:spacing w:after="120" w:before="320"/>
      </w:pPr>
      <w:r>
        <w:rPr>
          <w:rFonts w:ascii="Georgia" w:cs="Georgia" w:eastAsia="Georgia" w:hAnsi="Georgia"/>
          <w:color w:val="7A2E2A"/>
          <w:sz w:val="27"/>
          <w:szCs w:val="27"/>
        </w:rPr>
        <w:t xml:space="preserve">If something worries you</w:t>
      </w:r>
    </w:p>
    <w:p>
      <w:pPr>
        <w:spacing w:after="140" w:line="290"/>
      </w:pPr>
      <w:r>
        <w:rPr>
          <w:rFonts w:ascii="Arial" w:cs="Arial" w:eastAsia="Arial" w:hAnsi="Arial"/>
          <w:color w:val="1D1A17"/>
          <w:sz w:val="21"/>
          <w:szCs w:val="21"/>
        </w:rPr>
        <w:t xml:space="preserve">Contact the </w:t>
      </w:r>
      <w:r>
        <w:rPr>
          <w:rFonts w:ascii="Arial" w:cs="Arial" w:eastAsia="Arial" w:hAnsi="Arial"/>
          <w:color w:val="1D1A17"/>
          <w:sz w:val="21"/>
          <w:szCs w:val="21"/>
          <w:highlight w:val="yellow"/>
        </w:rPr>
        <w:t xml:space="preserve">[role]</w:t>
      </w:r>
      <w:r>
        <w:rPr>
          <w:rFonts w:ascii="Arial" w:cs="Arial" w:eastAsia="Arial" w:hAnsi="Arial"/>
          <w:color w:val="1D1A17"/>
          <w:sz w:val="21"/>
          <w:szCs w:val="21"/>
        </w:rPr>
        <w:t xml:space="preserve"> at school. Anything involving images of children should come to us the same day. Please don't share or forward such images to anyone, including us.</w:t>
      </w:r>
    </w:p>
    <w:p>
      <w:pPr>
        <w:spacing w:after="140" w:line="290"/>
      </w:pPr>
      <w:r>
        <w:rPr>
          <w:rFonts w:ascii="Arial" w:cs="Arial" w:eastAsia="Arial" w:hAnsi="Arial"/>
          <w:color w:val="1D1A17"/>
          <w:sz w:val="21"/>
          <w:szCs w:val="21"/>
        </w:rPr>
        <w:t xml:space="preserve">Our full AI policy is at </w:t>
      </w:r>
      <w:r>
        <w:rPr>
          <w:rFonts w:ascii="Arial" w:cs="Arial" w:eastAsia="Arial" w:hAnsi="Arial"/>
          <w:color w:val="1D1A17"/>
          <w:sz w:val="21"/>
          <w:szCs w:val="21"/>
          <w:highlight w:val="yellow"/>
        </w:rPr>
        <w:t xml:space="preserve">[location]</w:t>
      </w:r>
      <w:r>
        <w:rPr>
          <w:rFonts w:ascii="Arial" w:cs="Arial" w:eastAsia="Arial" w:hAnsi="Arial"/>
          <w:color w:val="1D1A17"/>
          <w:sz w:val="21"/>
          <w:szCs w:val="21"/>
        </w:rPr>
        <w:t xml:space="preserve">. Thank you for your support.</w:t>
      </w:r>
    </w:p>
    <w:p>
      <w:pPr>
        <w:spacing w:after="140" w:line="290"/>
      </w:pPr>
      <w:r>
        <w:rPr>
          <w:rFonts w:ascii="Arial" w:cs="Arial" w:eastAsia="Arial" w:hAnsi="Arial"/>
          <w:color w:val="1D1A17"/>
          <w:sz w:val="21"/>
          <w:szCs w:val="21"/>
        </w:rPr>
        <w:t xml:space="preserve">Yours faithfully,</w:t>
      </w:r>
      <w:r>
        <w:rPr>
          <w:rFonts w:ascii="Arial" w:cs="Arial" w:eastAsia="Arial" w:hAnsi="Arial"/>
          <w:color w:val="1D1A17"/>
          <w:sz w:val="21"/>
          <w:szCs w:val="21"/>
        </w:rPr>
        <w:br/>
        <w:t xml:space="preserve"/>
      </w:r>
      <w:r>
        <w:rPr>
          <w:rFonts w:ascii="Arial" w:cs="Arial" w:eastAsia="Arial" w:hAnsi="Arial"/>
          <w:color w:val="1D1A17"/>
          <w:sz w:val="21"/>
          <w:szCs w:val="21"/>
          <w:highlight w:val="yellow"/>
        </w:rPr>
        <w:t xml:space="preserve">[Name]</w:t>
      </w:r>
      <w:r>
        <w:rPr>
          <w:rFonts w:ascii="Arial" w:cs="Arial" w:eastAsia="Arial" w:hAnsi="Arial"/>
          <w:color w:val="1D1A17"/>
          <w:sz w:val="21"/>
          <w:szCs w:val="21"/>
        </w:rPr>
        <w:br/>
        <w:t xml:space="preserve"/>
      </w:r>
      <w:r>
        <w:rPr>
          <w:rFonts w:ascii="Arial" w:cs="Arial" w:eastAsia="Arial" w:hAnsi="Arial"/>
          <w:color w:val="1D1A17"/>
          <w:sz w:val="21"/>
          <w:szCs w:val="21"/>
          <w:highlight w:val="yellow"/>
        </w:rPr>
        <w:t xml:space="preserve">[Role]</w:t>
      </w:r>
    </w:p>
    <w:sectPr>
      <w:headerReference w:type="default" r:id="rId6"/>
      <w:footerReference w:type="default" r:id="rId7"/>
      <w:pgSz w:w="11906" w:h="16838" w:orient="portrait"/>
      <w:pgMar w:top="1300" w:right="1300" w:bottom="1200" w:left="13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6514"/>
      <w:gridCol w:w="2792"/>
    </w:tblGrid>
    <w:tr>
      <w:tc>
        <w:tcPr>
          <w:tcW w:type="pct" w:w="35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jc w:val="left"/>
          </w:pPr>
          <w:r>
            <w:rPr>
              <w:color w:val="3A352E"/>
              <w:sz w:val="15"/>
              <w:szCs w:val="15"/>
            </w:rPr>
            <w:t xml:space="preserve">AI and your child: letter for parents · Clause library v1.0 · Free to adapt under CC BY-NC-SA 4.0 · schoolaigovernance.co.uk</w:t>
          </w:r>
        </w:p>
      </w:tc>
      <w:tc>
        <w:tcPr>
          <w:tcW w:type="pct" w:w="15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jc w:val="right"/>
          </w:pPr>
          <w:r>
            <w:rPr>
              <w:color w:val="3A352E"/>
              <w:sz w:val="15"/>
              <w:szCs w:val="15"/>
            </w:rP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5000"/>
      <w:tblBorders>
        <w:top w:val="none" w:color="FFFFFF" w:sz="0"/>
        <w:left w:val="none" w:color="FFFFFF" w:sz="0"/>
        <w:bottom w:val="single" w:color="CBD2DB" w:sz="4"/>
        <w:right w:val="none" w:color="FFFFFF" w:sz="0"/>
        <w:insideH w:val="none" w:color="FFFFFF" w:sz="0"/>
        <w:insideV w:val="none" w:color="FFFFFF" w:sz="0"/>
      </w:tblBorders>
    </w:tblPr>
    <w:tblGrid>
      <w:gridCol w:w="6514"/>
      <w:gridCol w:w="2792"/>
    </w:tblGrid>
    <w:tr>
      <w:tc>
        <w:tcPr>
          <w:tcW w:type="pct" w:w="3500"/>
          <w:tcBorders>
            <w:top w:val="none" w:color="FFFFFF" w:sz="0"/>
            <w:left w:val="none" w:color="FFFFFF" w:sz="0"/>
            <w:bottom w:val="single" w:color="CBD2DB" w:sz="4"/>
            <w:right w:val="none" w:color="FFFFFF" w:sz="0"/>
          </w:tcBorders>
          <w:tcMar>
            <w:top w:type="dxa" w:w="0"/>
            <w:left w:type="dxa" w:w="0"/>
            <w:bottom w:type="dxa" w:w="80"/>
            <w:right w:type="dxa" w:w="0"/>
          </w:tcMar>
        </w:tcPr>
        <w:p>
          <w:pPr>
            <w:spacing w:after="0"/>
            <w:jc w:val="left"/>
          </w:pPr>
          <w:r>
            <w:rPr>
              <w:rFonts w:ascii="Georgia" w:cs="Georgia" w:eastAsia="Georgia" w:hAnsi="Georgia"/>
              <w:color w:val="3A352E"/>
              <w:sz w:val="19"/>
              <w:szCs w:val="19"/>
            </w:rPr>
            <w:t xml:space="preserve">¶ Letter for parents and carers</w:t>
          </w:r>
        </w:p>
      </w:tc>
      <w:tc>
        <w:tcPr>
          <w:tcW w:type="pct" w:w="1500"/>
          <w:tcBorders>
            <w:top w:val="none" w:color="FFFFFF" w:sz="0"/>
            <w:left w:val="none" w:color="FFFFFF" w:sz="0"/>
            <w:bottom w:val="single" w:color="CBD2DB" w:sz="4"/>
            <w:right w:val="none" w:color="FFFFFF" w:sz="0"/>
          </w:tcBorders>
          <w:tcMar>
            <w:top w:type="dxa" w:w="0"/>
            <w:left w:type="dxa" w:w="0"/>
            <w:bottom w:type="dxa" w:w="80"/>
            <w:right w:type="dxa" w:w="0"/>
          </w:tcMar>
        </w:tcPr>
        <w:p>
          <w:pPr>
            <w:spacing w:after="0"/>
            <w:jc w:val="right"/>
          </w:pPr>
          <w:r>
            <w:rPr>
              <w:rFonts w:ascii="Georgia" w:cs="Georgia" w:eastAsia="Georgia" w:hAnsi="Georgia"/>
              <w:color w:val="3A352E"/>
              <w:sz w:val="19"/>
              <w:szCs w:val="19"/>
              <w:highlight w:val="yellow"/>
            </w:rPr>
            <w:t xml:space="preserve">[School name]</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540" w:hanging="360"/>
      </w:pPr>
    </w:lvl>
  </w:abstractNum>
  <w:abstractNum w:abstractNumId="3" w15:restartNumberingAfterBreak="0">
    <w:multiLevelType w:val="hybridMultilevel"/>
    <w:lvl w:ilvl="0" w:tentative="1">
      <w:start w:val="1"/>
      <w:numFmt w:val="bullet"/>
      <w:lvlText w:val="•"/>
      <w:lvlJc w:val="left"/>
      <w:pPr>
        <w:ind w:left="54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D1A17"/>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and your child: letter for parents</dc:title>
  <dc:creator>schoolaigovernance.co.uk</dc:creator>
  <dc:description>Section 6 of the AI policy; the optional parent letter clause</dc:description>
  <cp:lastModifiedBy>Un-named</cp:lastModifiedBy>
  <cp:revision>1</cp:revision>
  <dcterms:created xsi:type="dcterms:W3CDTF">2026-11-07T23:11:54.313Z</dcterms:created>
  <dcterms:modified xsi:type="dcterms:W3CDTF">2026-11-07T23:11:54.313Z</dcterms:modified>
</cp:coreProperties>
</file>

<file path=docProps/custom.xml><?xml version="1.0" encoding="utf-8"?>
<Properties xmlns="http://schemas.openxmlformats.org/officeDocument/2006/custom-properties" xmlns:vt="http://schemas.openxmlformats.org/officeDocument/2006/docPropsVTypes"/>
</file>